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471" w:rsidRDefault="00382471" w:rsidP="00382471">
      <w:pPr>
        <w:jc w:val="both"/>
        <w:rPr>
          <w:lang w:val="es-ES"/>
        </w:rPr>
      </w:pPr>
      <w:r>
        <w:rPr>
          <w:lang w:val="es-ES"/>
        </w:rPr>
        <w:t>DESCRIPCION</w:t>
      </w:r>
    </w:p>
    <w:p w:rsidR="00382471" w:rsidRPr="00382471" w:rsidRDefault="00382471" w:rsidP="00382471">
      <w:pPr>
        <w:jc w:val="both"/>
        <w:rPr>
          <w:lang w:val="es-ES"/>
        </w:rPr>
      </w:pPr>
      <w:r w:rsidRPr="00382471">
        <w:rPr>
          <w:lang w:val="es-ES"/>
        </w:rPr>
        <w:t>Se instala rápidamente para brindar control inteligente de piscinas y spas en cualquier patio trasero. Con la capacidad de controlar prácticamente todos los equipos de piscina y spa directamente desde un teléfono inteligente, tableta o dispositivo de control por voz, OmniHub es un complemento sencillo para las plataformas de piscina existentes.</w:t>
      </w:r>
    </w:p>
    <w:p w:rsidR="00382471" w:rsidRPr="00D93AF0" w:rsidRDefault="00D93AF0" w:rsidP="00D93AF0">
      <w:pPr>
        <w:pStyle w:val="Prrafodelista"/>
        <w:numPr>
          <w:ilvl w:val="0"/>
          <w:numId w:val="2"/>
        </w:numPr>
        <w:spacing w:after="0"/>
        <w:rPr>
          <w:lang w:val="es-ES"/>
        </w:rPr>
      </w:pPr>
      <w:r w:rsidRPr="00D93AF0">
        <w:rPr>
          <w:lang w:val="es-ES"/>
        </w:rPr>
        <w:t>C</w:t>
      </w:r>
      <w:r w:rsidR="00382471" w:rsidRPr="00D93AF0">
        <w:rPr>
          <w:lang w:val="es-ES"/>
        </w:rPr>
        <w:t>ompatible con los productos para piscinas de Hayward y la mayoría de las marcas de equipos para piscinas para un control completo de las plataformas de piscinas y spas.</w:t>
      </w:r>
    </w:p>
    <w:p w:rsidR="00382471" w:rsidRPr="00D93AF0" w:rsidRDefault="00382471" w:rsidP="00D93AF0">
      <w:pPr>
        <w:pStyle w:val="Prrafodelista"/>
        <w:numPr>
          <w:ilvl w:val="0"/>
          <w:numId w:val="2"/>
        </w:numPr>
        <w:spacing w:after="0"/>
        <w:rPr>
          <w:lang w:val="es-ES"/>
        </w:rPr>
      </w:pPr>
      <w:r w:rsidRPr="00D93AF0">
        <w:rPr>
          <w:lang w:val="es-ES"/>
        </w:rPr>
        <w:t xml:space="preserve">Acceda, administre y programe desde cualquier lugar en su teléfono inteligente con la aplicación </w:t>
      </w:r>
      <w:proofErr w:type="spellStart"/>
      <w:r w:rsidRPr="00D93AF0">
        <w:rPr>
          <w:lang w:val="es-ES"/>
        </w:rPr>
        <w:t>OmniLogic</w:t>
      </w:r>
      <w:proofErr w:type="spellEnd"/>
      <w:r w:rsidRPr="00D93AF0">
        <w:rPr>
          <w:lang w:val="es-ES"/>
        </w:rPr>
        <w:t>®.</w:t>
      </w:r>
    </w:p>
    <w:p w:rsidR="00382471" w:rsidRPr="00D93AF0" w:rsidRDefault="00382471" w:rsidP="00D93AF0">
      <w:pPr>
        <w:pStyle w:val="Prrafodelista"/>
        <w:numPr>
          <w:ilvl w:val="0"/>
          <w:numId w:val="2"/>
        </w:numPr>
        <w:spacing w:after="0"/>
        <w:rPr>
          <w:lang w:val="es-ES"/>
        </w:rPr>
      </w:pPr>
      <w:r w:rsidRPr="00D93AF0">
        <w:rPr>
          <w:lang w:val="es-ES"/>
        </w:rPr>
        <w:t>Se integra con dispositivos populares activados por voz, incluidos Amazon®, Alexa® y Google Home®.</w:t>
      </w:r>
    </w:p>
    <w:p w:rsidR="00382471" w:rsidRPr="00D93AF0" w:rsidRDefault="00382471" w:rsidP="00D93AF0">
      <w:pPr>
        <w:pStyle w:val="Prrafodelista"/>
        <w:numPr>
          <w:ilvl w:val="0"/>
          <w:numId w:val="2"/>
        </w:numPr>
        <w:spacing w:after="0"/>
        <w:rPr>
          <w:lang w:val="es-ES"/>
        </w:rPr>
      </w:pPr>
      <w:r w:rsidRPr="00D93AF0">
        <w:rPr>
          <w:lang w:val="es-ES"/>
        </w:rPr>
        <w:t xml:space="preserve">Posibilidad de agregar hasta 2 Smart </w:t>
      </w:r>
      <w:proofErr w:type="spellStart"/>
      <w:r w:rsidRPr="00D93AF0">
        <w:rPr>
          <w:lang w:val="es-ES"/>
        </w:rPr>
        <w:t>Relays</w:t>
      </w:r>
      <w:proofErr w:type="spellEnd"/>
      <w:r w:rsidRPr="00D93AF0">
        <w:rPr>
          <w:lang w:val="es-ES"/>
        </w:rPr>
        <w:t xml:space="preserve"> adicionales para obtener aún más control, incluidas bombas de refuerzo, limpiador, iluminación del patio trasero y elementos acuáticos.</w:t>
      </w:r>
    </w:p>
    <w:p w:rsidR="00382471" w:rsidRPr="00D93AF0" w:rsidRDefault="00382471" w:rsidP="00D93AF0">
      <w:pPr>
        <w:pStyle w:val="Prrafodelista"/>
        <w:numPr>
          <w:ilvl w:val="0"/>
          <w:numId w:val="2"/>
        </w:numPr>
        <w:spacing w:after="0"/>
        <w:rPr>
          <w:lang w:val="es-ES"/>
        </w:rPr>
      </w:pPr>
      <w:proofErr w:type="spellStart"/>
      <w:r w:rsidRPr="00D93AF0">
        <w:rPr>
          <w:lang w:val="es-ES"/>
        </w:rPr>
        <w:t>OmniDirect</w:t>
      </w:r>
      <w:proofErr w:type="spellEnd"/>
      <w:r w:rsidRPr="00D93AF0">
        <w:rPr>
          <w:lang w:val="es-ES"/>
        </w:rPr>
        <w:t xml:space="preserve"> </w:t>
      </w:r>
      <w:proofErr w:type="spellStart"/>
      <w:r w:rsidRPr="00D93AF0">
        <w:rPr>
          <w:lang w:val="es-ES"/>
        </w:rPr>
        <w:t>Mode</w:t>
      </w:r>
      <w:proofErr w:type="spellEnd"/>
      <w:r w:rsidRPr="00D93AF0">
        <w:rPr>
          <w:lang w:val="es-ES"/>
        </w:rPr>
        <w:t xml:space="preserve">™ admite iluminación LED </w:t>
      </w:r>
      <w:proofErr w:type="spellStart"/>
      <w:r w:rsidRPr="00D93AF0">
        <w:rPr>
          <w:lang w:val="es-ES"/>
        </w:rPr>
        <w:t>ColorLogic</w:t>
      </w:r>
      <w:proofErr w:type="spellEnd"/>
      <w:r w:rsidRPr="00D93AF0">
        <w:rPr>
          <w:lang w:val="es-ES"/>
        </w:rPr>
        <w:t>® con 20 opciones de color adicionales, 7 espectáculos exclusivos y control preciso de atenuación, velocidad y más.</w:t>
      </w:r>
    </w:p>
    <w:p w:rsidR="00382471" w:rsidRPr="00D93AF0" w:rsidRDefault="00382471" w:rsidP="00D93AF0">
      <w:pPr>
        <w:pStyle w:val="Prrafodelista"/>
        <w:numPr>
          <w:ilvl w:val="0"/>
          <w:numId w:val="2"/>
        </w:numPr>
        <w:rPr>
          <w:lang w:val="es-ES"/>
        </w:rPr>
      </w:pPr>
      <w:r w:rsidRPr="00D93AF0">
        <w:rPr>
          <w:lang w:val="es-ES"/>
        </w:rPr>
        <w:t xml:space="preserve">Actualización simple al sistema de cloración salina </w:t>
      </w:r>
      <w:proofErr w:type="spellStart"/>
      <w:r w:rsidRPr="00D93AF0">
        <w:rPr>
          <w:lang w:val="es-ES"/>
        </w:rPr>
        <w:t>AquaRite</w:t>
      </w:r>
      <w:proofErr w:type="spellEnd"/>
      <w:r w:rsidRPr="00D93AF0">
        <w:rPr>
          <w:lang w:val="es-ES"/>
        </w:rPr>
        <w:t>®, tanto para instalaciones nuevas como e</w:t>
      </w:r>
      <w:bookmarkStart w:id="0" w:name="_GoBack"/>
      <w:r w:rsidRPr="00D93AF0">
        <w:rPr>
          <w:lang w:val="es-ES"/>
        </w:rPr>
        <w:t>xistent</w:t>
      </w:r>
      <w:bookmarkEnd w:id="0"/>
      <w:r w:rsidRPr="00D93AF0">
        <w:rPr>
          <w:lang w:val="es-ES"/>
        </w:rPr>
        <w:t>es.</w:t>
      </w:r>
    </w:p>
    <w:p w:rsidR="00382471" w:rsidRPr="00382471" w:rsidRDefault="00D93AF0" w:rsidP="00382471">
      <w:pPr>
        <w:rPr>
          <w:lang w:val="es-ES"/>
        </w:rPr>
      </w:pPr>
      <w:r>
        <w:rPr>
          <w:lang w:val="es-ES"/>
        </w:rPr>
        <w:t>ESPECIFICACIONES</w:t>
      </w:r>
    </w:p>
    <w:p w:rsidR="00382471" w:rsidRPr="00382471" w:rsidRDefault="00382471" w:rsidP="00382471">
      <w:pPr>
        <w:spacing w:after="0"/>
        <w:rPr>
          <w:lang w:val="es-ES"/>
        </w:rPr>
      </w:pPr>
      <w:r w:rsidRPr="00382471">
        <w:rPr>
          <w:lang w:val="es-ES"/>
        </w:rPr>
        <w:t>• Incluye unidad base de cableado, panel de control y 1 relé inteligente</w:t>
      </w:r>
    </w:p>
    <w:p w:rsidR="00382471" w:rsidRPr="00382471" w:rsidRDefault="00382471" w:rsidP="00382471">
      <w:pPr>
        <w:spacing w:after="0"/>
        <w:rPr>
          <w:lang w:val="es-ES"/>
        </w:rPr>
      </w:pPr>
      <w:r w:rsidRPr="00382471">
        <w:rPr>
          <w:lang w:val="es-ES"/>
        </w:rPr>
        <w:t>• Pantalla táctil externa para fácil configuración y programación</w:t>
      </w:r>
    </w:p>
    <w:p w:rsidR="00382471" w:rsidRPr="00382471" w:rsidRDefault="00382471" w:rsidP="00382471">
      <w:pPr>
        <w:spacing w:after="0"/>
        <w:rPr>
          <w:lang w:val="es-ES"/>
        </w:rPr>
      </w:pPr>
      <w:r w:rsidRPr="00382471">
        <w:rPr>
          <w:lang w:val="es-ES"/>
        </w:rPr>
        <w:t>• Control automático y totalmente programable de cada salida</w:t>
      </w:r>
    </w:p>
    <w:p w:rsidR="00382471" w:rsidRPr="00382471" w:rsidRDefault="00382471" w:rsidP="00382471">
      <w:pPr>
        <w:spacing w:after="0"/>
        <w:rPr>
          <w:lang w:val="es-ES"/>
        </w:rPr>
      </w:pPr>
      <w:r w:rsidRPr="00382471">
        <w:rPr>
          <w:lang w:val="es-ES"/>
        </w:rPr>
        <w:t>• 1 relé de alto voltaje actualizable a 3</w:t>
      </w:r>
    </w:p>
    <w:p w:rsidR="00382471" w:rsidRPr="00382471" w:rsidRDefault="00382471" w:rsidP="00382471">
      <w:pPr>
        <w:spacing w:after="0"/>
        <w:rPr>
          <w:lang w:val="es-ES"/>
        </w:rPr>
      </w:pPr>
      <w:r w:rsidRPr="00382471">
        <w:rPr>
          <w:lang w:val="es-ES"/>
        </w:rPr>
        <w:t>• Controla 2 válvulas para piscina y spa control, calefacción solar o control de funciones de agua</w:t>
      </w:r>
    </w:p>
    <w:p w:rsidR="00382471" w:rsidRPr="00382471" w:rsidRDefault="00382471" w:rsidP="00382471">
      <w:pPr>
        <w:spacing w:after="0"/>
        <w:rPr>
          <w:lang w:val="es-ES"/>
        </w:rPr>
      </w:pPr>
      <w:r w:rsidRPr="00382471">
        <w:rPr>
          <w:lang w:val="es-ES"/>
        </w:rPr>
        <w:t>• 50 botones favoritos configurables</w:t>
      </w:r>
    </w:p>
    <w:p w:rsidR="00382471" w:rsidRPr="00382471" w:rsidRDefault="00382471" w:rsidP="00382471">
      <w:pPr>
        <w:spacing w:after="0"/>
        <w:rPr>
          <w:lang w:val="es-ES"/>
        </w:rPr>
      </w:pPr>
      <w:r w:rsidRPr="00382471">
        <w:rPr>
          <w:lang w:val="es-ES"/>
        </w:rPr>
        <w:t>• 25 temas programables únicos</w:t>
      </w:r>
    </w:p>
    <w:p w:rsidR="00382471" w:rsidRPr="00382471" w:rsidRDefault="00382471" w:rsidP="00382471">
      <w:pPr>
        <w:spacing w:after="0"/>
        <w:rPr>
          <w:lang w:val="es-ES"/>
        </w:rPr>
      </w:pPr>
      <w:r w:rsidRPr="00382471">
        <w:rPr>
          <w:lang w:val="es-ES"/>
        </w:rPr>
        <w:t xml:space="preserve">• Cloración salina compatible con la placa hija </w:t>
      </w:r>
      <w:proofErr w:type="spellStart"/>
      <w:r w:rsidRPr="00382471">
        <w:rPr>
          <w:lang w:val="es-ES"/>
        </w:rPr>
        <w:t>AquaRite</w:t>
      </w:r>
      <w:proofErr w:type="spellEnd"/>
    </w:p>
    <w:p w:rsidR="00382471" w:rsidRPr="00382471" w:rsidRDefault="00382471" w:rsidP="00382471">
      <w:pPr>
        <w:spacing w:after="0"/>
        <w:rPr>
          <w:lang w:val="es-ES"/>
        </w:rPr>
      </w:pPr>
      <w:r w:rsidRPr="00382471">
        <w:rPr>
          <w:lang w:val="es-ES"/>
        </w:rPr>
        <w:t xml:space="preserve">• Conectividad </w:t>
      </w:r>
      <w:proofErr w:type="spellStart"/>
      <w:r w:rsidRPr="00382471">
        <w:rPr>
          <w:lang w:val="es-ES"/>
        </w:rPr>
        <w:t>WiFi</w:t>
      </w:r>
      <w:proofErr w:type="spellEnd"/>
      <w:r w:rsidRPr="00382471">
        <w:rPr>
          <w:lang w:val="es-ES"/>
        </w:rPr>
        <w:t>/aplicaciones incorporada</w:t>
      </w:r>
    </w:p>
    <w:p w:rsidR="00DD65A6" w:rsidRPr="00382471" w:rsidRDefault="00382471" w:rsidP="00382471">
      <w:pPr>
        <w:rPr>
          <w:lang w:val="es-ES"/>
        </w:rPr>
      </w:pPr>
      <w:r w:rsidRPr="00382471">
        <w:rPr>
          <w:lang w:val="es-ES"/>
        </w:rPr>
        <w:t>• Habilitado para web para control de aplicaciones y asistentes de voz</w:t>
      </w:r>
    </w:p>
    <w:sectPr w:rsidR="00DD65A6" w:rsidRPr="003824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66878"/>
    <w:multiLevelType w:val="hybridMultilevel"/>
    <w:tmpl w:val="10CE0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31B45"/>
    <w:multiLevelType w:val="hybridMultilevel"/>
    <w:tmpl w:val="32A2EDE2"/>
    <w:lvl w:ilvl="0" w:tplc="C194DBD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0C4"/>
    <w:rsid w:val="00382471"/>
    <w:rsid w:val="008870C4"/>
    <w:rsid w:val="00D93AF0"/>
    <w:rsid w:val="00DD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5BBE3"/>
  <w15:chartTrackingRefBased/>
  <w15:docId w15:val="{67D584E7-8377-4C0B-B722-C2F34868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3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73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496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2024-03-27T17:04:00Z</dcterms:created>
  <dcterms:modified xsi:type="dcterms:W3CDTF">2024-03-27T17:16:00Z</dcterms:modified>
</cp:coreProperties>
</file>